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1FA4CC01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Bodensteckdose FONTO </w:t>
      </w:r>
      <w:r w:rsidR="001D5DE7">
        <w:rPr>
          <w:rFonts w:cs="Arial"/>
          <w:sz w:val="24"/>
        </w:rPr>
        <w:t>4290</w:t>
      </w:r>
    </w:p>
    <w:p w14:paraId="5382A7DD" w14:textId="7B2A71D0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mit </w:t>
      </w:r>
      <w:r w:rsidR="007F4E05">
        <w:rPr>
          <w:rFonts w:cs="Arial"/>
          <w:sz w:val="24"/>
        </w:rPr>
        <w:t>Klappdeckel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63D29A3F" w14:textId="50E7EEB9" w:rsidR="00590AA9" w:rsidRDefault="008E2E4D" w:rsidP="009C20F0">
      <w:pPr>
        <w:rPr>
          <w:rFonts w:cs="Arial"/>
          <w:sz w:val="24"/>
        </w:rPr>
      </w:pPr>
      <w:r>
        <w:rPr>
          <w:rFonts w:cs="Arial"/>
          <w:sz w:val="24"/>
        </w:rPr>
        <w:t>Anwendung: Innenbereich</w:t>
      </w:r>
    </w:p>
    <w:p w14:paraId="13F9F048" w14:textId="77777777" w:rsidR="008E2E4D" w:rsidRDefault="008E2E4D" w:rsidP="009C20F0">
      <w:pPr>
        <w:rPr>
          <w:rFonts w:cs="Arial"/>
          <w:sz w:val="24"/>
        </w:rPr>
      </w:pPr>
    </w:p>
    <w:p w14:paraId="4425D0B5" w14:textId="26B36062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Außenmaße (L x B):  </w:t>
      </w:r>
      <w:r w:rsidR="001D5DE7">
        <w:rPr>
          <w:rFonts w:cs="Arial"/>
          <w:sz w:val="24"/>
        </w:rPr>
        <w:t>119</w:t>
      </w:r>
      <w:r w:rsidRPr="00D1385B">
        <w:rPr>
          <w:rFonts w:cs="Arial"/>
          <w:sz w:val="24"/>
        </w:rPr>
        <w:t xml:space="preserve"> x </w:t>
      </w:r>
      <w:r w:rsidR="001D5DE7">
        <w:rPr>
          <w:rFonts w:cs="Arial"/>
          <w:sz w:val="24"/>
        </w:rPr>
        <w:t>119</w:t>
      </w:r>
      <w:r w:rsidRPr="00D1385B">
        <w:rPr>
          <w:rFonts w:cs="Arial"/>
          <w:sz w:val="24"/>
        </w:rPr>
        <w:t xml:space="preserve"> mm</w:t>
      </w:r>
    </w:p>
    <w:p w14:paraId="79C4943B" w14:textId="1AD70F52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Einbautiefe:  ca. </w:t>
      </w:r>
      <w:r w:rsidR="001D5DE7">
        <w:rPr>
          <w:rFonts w:cs="Arial"/>
          <w:sz w:val="24"/>
        </w:rPr>
        <w:t>83</w:t>
      </w:r>
      <w:r w:rsidRPr="00D1385B">
        <w:rPr>
          <w:rFonts w:cs="Arial"/>
          <w:sz w:val="24"/>
        </w:rPr>
        <w:t xml:space="preserve"> mm (Auslieferungszustand)</w:t>
      </w:r>
    </w:p>
    <w:p w14:paraId="05778B88" w14:textId="5F00BC3D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Nivellierbar: </w:t>
      </w:r>
      <w:r w:rsidR="001D5DE7">
        <w:rPr>
          <w:rFonts w:cs="Arial"/>
          <w:sz w:val="24"/>
        </w:rPr>
        <w:t>77</w:t>
      </w:r>
      <w:r w:rsidRPr="00D1385B">
        <w:rPr>
          <w:rFonts w:cs="Arial"/>
          <w:sz w:val="24"/>
        </w:rPr>
        <w:t xml:space="preserve"> - </w:t>
      </w:r>
      <w:r w:rsidR="001D5DE7">
        <w:rPr>
          <w:rFonts w:cs="Arial"/>
          <w:sz w:val="24"/>
        </w:rPr>
        <w:t>89</w:t>
      </w:r>
      <w:r w:rsidRPr="00D1385B">
        <w:rPr>
          <w:rFonts w:cs="Arial"/>
          <w:sz w:val="24"/>
        </w:rPr>
        <w:t xml:space="preserve"> mm </w:t>
      </w:r>
    </w:p>
    <w:p w14:paraId="563089B1" w14:textId="5C78E0D4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Einbauhöhe mit </w:t>
      </w:r>
      <w:proofErr w:type="spellStart"/>
      <w:r w:rsidRPr="00D1385B">
        <w:rPr>
          <w:rFonts w:cs="Arial"/>
          <w:sz w:val="24"/>
        </w:rPr>
        <w:t>Nivillierfüßen</w:t>
      </w:r>
      <w:proofErr w:type="spellEnd"/>
      <w:r w:rsidRPr="00D1385B">
        <w:rPr>
          <w:rFonts w:cs="Arial"/>
          <w:sz w:val="24"/>
        </w:rPr>
        <w:t xml:space="preserve">: </w:t>
      </w:r>
      <w:r w:rsidR="001D5DE7">
        <w:rPr>
          <w:rFonts w:cs="Arial"/>
          <w:sz w:val="24"/>
        </w:rPr>
        <w:t>95</w:t>
      </w:r>
      <w:r w:rsidRPr="00D1385B">
        <w:rPr>
          <w:rFonts w:cs="Arial"/>
          <w:sz w:val="24"/>
        </w:rPr>
        <w:t xml:space="preserve"> - </w:t>
      </w:r>
      <w:r w:rsidR="001D5DE7">
        <w:rPr>
          <w:rFonts w:cs="Arial"/>
          <w:sz w:val="24"/>
        </w:rPr>
        <w:t>140</w:t>
      </w:r>
      <w:r w:rsidRPr="00D1385B">
        <w:rPr>
          <w:rFonts w:cs="Arial"/>
          <w:sz w:val="24"/>
        </w:rPr>
        <w:t xml:space="preserve"> mm</w:t>
      </w:r>
    </w:p>
    <w:p w14:paraId="1F1F285D" w14:textId="2F5CDA0F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Einbauhöhe mit Gewindestiftverlängerung: </w:t>
      </w:r>
      <w:r w:rsidR="001D5DE7">
        <w:rPr>
          <w:rFonts w:cs="Arial"/>
          <w:sz w:val="24"/>
        </w:rPr>
        <w:t>95</w:t>
      </w:r>
      <w:r w:rsidRPr="00D1385B">
        <w:rPr>
          <w:rFonts w:cs="Arial"/>
          <w:sz w:val="24"/>
        </w:rPr>
        <w:t xml:space="preserve"> - </w:t>
      </w:r>
      <w:r w:rsidR="001D5DE7">
        <w:rPr>
          <w:rFonts w:cs="Arial"/>
          <w:sz w:val="24"/>
        </w:rPr>
        <w:t>240</w:t>
      </w:r>
      <w:r w:rsidRPr="00D1385B">
        <w:rPr>
          <w:rFonts w:cs="Arial"/>
          <w:sz w:val="24"/>
        </w:rPr>
        <w:t xml:space="preserve"> mm</w:t>
      </w:r>
    </w:p>
    <w:p w14:paraId="095C4231" w14:textId="2150C860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Material: Aluminium </w:t>
      </w:r>
      <w:proofErr w:type="spellStart"/>
      <w:r w:rsidRPr="00D1385B">
        <w:rPr>
          <w:rFonts w:cs="Arial"/>
          <w:sz w:val="24"/>
        </w:rPr>
        <w:t>natur</w:t>
      </w:r>
      <w:proofErr w:type="spellEnd"/>
      <w:r w:rsidR="001D5DE7">
        <w:rPr>
          <w:rFonts w:cs="Arial"/>
          <w:sz w:val="24"/>
        </w:rPr>
        <w:t xml:space="preserve"> (salz- und seewasserbeständig)</w:t>
      </w:r>
    </w:p>
    <w:p w14:paraId="33641370" w14:textId="4D373829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Farbe: </w:t>
      </w:r>
      <w:r w:rsidR="001D5DE7">
        <w:rPr>
          <w:rFonts w:cs="Arial"/>
          <w:sz w:val="24"/>
        </w:rPr>
        <w:t>Alufärbig eloxiert</w:t>
      </w:r>
    </w:p>
    <w:p w14:paraId="214A8E06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Max. statistische Flächenbelastung in Anlehnung an EN 50085: 20kN</w:t>
      </w:r>
    </w:p>
    <w:p w14:paraId="443749F5" w14:textId="77777777" w:rsidR="00D1385B" w:rsidRPr="00D1385B" w:rsidRDefault="00D1385B" w:rsidP="00D1385B">
      <w:pPr>
        <w:rPr>
          <w:rFonts w:cs="Arial"/>
          <w:sz w:val="24"/>
        </w:rPr>
      </w:pPr>
    </w:p>
    <w:p w14:paraId="25161960" w14:textId="6DB8B003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- im versetzten Zustand </w:t>
      </w:r>
      <w:proofErr w:type="spellStart"/>
      <w:r w:rsidRPr="00D1385B">
        <w:rPr>
          <w:rFonts w:cs="Arial"/>
          <w:sz w:val="24"/>
        </w:rPr>
        <w:t>nivelierbarer</w:t>
      </w:r>
      <w:proofErr w:type="spellEnd"/>
      <w:r w:rsidRPr="00D1385B">
        <w:rPr>
          <w:rFonts w:cs="Arial"/>
          <w:sz w:val="24"/>
        </w:rPr>
        <w:t xml:space="preserve"> Rahmen (+/- </w:t>
      </w:r>
      <w:r w:rsidR="001D5DE7">
        <w:rPr>
          <w:rFonts w:cs="Arial"/>
          <w:sz w:val="24"/>
        </w:rPr>
        <w:t>6</w:t>
      </w:r>
      <w:r w:rsidRPr="00D1385B">
        <w:rPr>
          <w:rFonts w:cs="Arial"/>
          <w:sz w:val="24"/>
        </w:rPr>
        <w:t xml:space="preserve">mm) </w:t>
      </w:r>
    </w:p>
    <w:p w14:paraId="5BD82FD8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  zur einfachen Anpassung an das fertige Bodenniveau </w:t>
      </w:r>
    </w:p>
    <w:p w14:paraId="0FB0659C" w14:textId="5398A146" w:rsid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- Bodeneben zu setzende Bodensteckdose mit </w:t>
      </w:r>
      <w:r w:rsidR="007F4E05">
        <w:rPr>
          <w:rFonts w:cs="Arial"/>
          <w:sz w:val="24"/>
        </w:rPr>
        <w:t>Klappdeckel</w:t>
      </w:r>
      <w:r w:rsidRPr="00D1385B">
        <w:rPr>
          <w:rFonts w:cs="Arial"/>
          <w:sz w:val="24"/>
        </w:rPr>
        <w:t xml:space="preserve"> </w:t>
      </w:r>
    </w:p>
    <w:p w14:paraId="1E0C9DF0" w14:textId="158A32B3" w:rsidR="00D314BE" w:rsidRPr="00D1385B" w:rsidRDefault="00D314BE" w:rsidP="00D1385B">
      <w:pPr>
        <w:rPr>
          <w:rFonts w:cs="Arial"/>
          <w:sz w:val="24"/>
        </w:rPr>
      </w:pPr>
      <w:r>
        <w:rPr>
          <w:rFonts w:cs="Arial"/>
          <w:sz w:val="24"/>
        </w:rPr>
        <w:t>- Für 2 Einsätze 45 x 45 x 4 mm (z.B.: Schuko, RJ45; TV, HDMI, USB, etc.)</w:t>
      </w:r>
    </w:p>
    <w:p w14:paraId="6D75DDB5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geschlossenen Zustand befahrbar</w:t>
      </w:r>
    </w:p>
    <w:p w14:paraId="5DC76D4D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geschlossenen Zustand geeignet zur Pflege mit Nasskehrgeräten (IP65)</w:t>
      </w:r>
    </w:p>
    <w:p w14:paraId="06C87507" w14:textId="46B90940" w:rsidR="00590AA9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gesteckten Zustand: nur für trockengepflegte Böden (IP20)</w:t>
      </w: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28CC9D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D5DE7">
        <w:rPr>
          <w:rFonts w:cs="Arial"/>
          <w:b/>
          <w:sz w:val="24"/>
        </w:rPr>
        <w:t>840725</w:t>
      </w:r>
      <w:r w:rsidR="007F4E05">
        <w:rPr>
          <w:rFonts w:cs="Arial"/>
          <w:b/>
          <w:sz w:val="24"/>
        </w:rPr>
        <w:t xml:space="preserve"> - </w:t>
      </w:r>
      <w:r w:rsidR="001D5DE7" w:rsidRPr="001D5DE7">
        <w:rPr>
          <w:rFonts w:cs="Arial"/>
          <w:b/>
          <w:sz w:val="24"/>
        </w:rPr>
        <w:t>FONTO.4290-1EG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D314B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748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D314B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748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D5DE7"/>
    <w:rsid w:val="001F1925"/>
    <w:rsid w:val="00295D96"/>
    <w:rsid w:val="004205F3"/>
    <w:rsid w:val="00456FC6"/>
    <w:rsid w:val="00457928"/>
    <w:rsid w:val="0046294C"/>
    <w:rsid w:val="004819F3"/>
    <w:rsid w:val="004A56C0"/>
    <w:rsid w:val="004E0B93"/>
    <w:rsid w:val="00561CDA"/>
    <w:rsid w:val="00573F4F"/>
    <w:rsid w:val="00590AA9"/>
    <w:rsid w:val="006A5431"/>
    <w:rsid w:val="006A7139"/>
    <w:rsid w:val="00735B2B"/>
    <w:rsid w:val="007501DE"/>
    <w:rsid w:val="00760230"/>
    <w:rsid w:val="007A648C"/>
    <w:rsid w:val="007E3E12"/>
    <w:rsid w:val="007F4E05"/>
    <w:rsid w:val="008854FD"/>
    <w:rsid w:val="008C0AA4"/>
    <w:rsid w:val="008E2E4D"/>
    <w:rsid w:val="008E72F6"/>
    <w:rsid w:val="00911C70"/>
    <w:rsid w:val="00965814"/>
    <w:rsid w:val="009833D4"/>
    <w:rsid w:val="009B34DA"/>
    <w:rsid w:val="009C20F0"/>
    <w:rsid w:val="00A350AB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314BE"/>
    <w:rsid w:val="00D77F63"/>
    <w:rsid w:val="00D85C7F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2025-03-06T10:53:00Z</dcterms:created>
  <dcterms:modified xsi:type="dcterms:W3CDTF">2025-03-06T10:58:00Z</dcterms:modified>
</cp:coreProperties>
</file>